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D7" w:rsidRDefault="00CE549B" w:rsidP="00CE54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привлечении и расходов внебюджетных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 w:cs="Times New Roman"/>
          <w:sz w:val="28"/>
          <w:szCs w:val="28"/>
        </w:rPr>
        <w:t>ентре образования «Многонациональная воскресная школа» г. Казани</w:t>
      </w:r>
    </w:p>
    <w:p w:rsidR="00CE549B" w:rsidRDefault="00CE549B" w:rsidP="00CE54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CE549B" w:rsidTr="00CE549B">
        <w:tc>
          <w:tcPr>
            <w:tcW w:w="6912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659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E549B" w:rsidTr="00CE549B">
        <w:tc>
          <w:tcPr>
            <w:tcW w:w="6912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внебюджетных средств на 01.01.2016г.</w:t>
            </w:r>
          </w:p>
        </w:tc>
        <w:tc>
          <w:tcPr>
            <w:tcW w:w="2659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549B" w:rsidTr="00CE549B">
        <w:tc>
          <w:tcPr>
            <w:tcW w:w="6912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получено внебюджетных средств в 2015году</w:t>
            </w:r>
          </w:p>
        </w:tc>
        <w:tc>
          <w:tcPr>
            <w:tcW w:w="2659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549B" w:rsidTr="00CE549B">
        <w:tc>
          <w:tcPr>
            <w:tcW w:w="6912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внебюджетных средств в 2015году</w:t>
            </w:r>
          </w:p>
        </w:tc>
        <w:tc>
          <w:tcPr>
            <w:tcW w:w="2659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549B" w:rsidTr="00CE549B">
        <w:tc>
          <w:tcPr>
            <w:tcW w:w="6912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средств на 01.01.2016г.</w:t>
            </w:r>
          </w:p>
        </w:tc>
        <w:tc>
          <w:tcPr>
            <w:tcW w:w="2659" w:type="dxa"/>
          </w:tcPr>
          <w:p w:rsidR="00CE549B" w:rsidRDefault="00CE549B" w:rsidP="00CE54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CE549B" w:rsidRPr="00CE549B" w:rsidRDefault="00CE549B" w:rsidP="00CE549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E549B" w:rsidRPr="00CE5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9B"/>
    <w:rsid w:val="00A51DD7"/>
    <w:rsid w:val="00C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2016-08-22T09:09:00Z</dcterms:created>
  <dcterms:modified xsi:type="dcterms:W3CDTF">2016-08-22T09:13:00Z</dcterms:modified>
</cp:coreProperties>
</file>